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09" w:rsidRDefault="00C6310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9525</wp:posOffset>
            </wp:positionH>
            <wp:positionV relativeFrom="paragraph">
              <wp:posOffset>9525</wp:posOffset>
            </wp:positionV>
            <wp:extent cx="771525" cy="71056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109" w:rsidRDefault="00B91159" w:rsidP="00B911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="00C63109" w:rsidRPr="00C63109">
        <w:rPr>
          <w:b/>
          <w:sz w:val="24"/>
          <w:szCs w:val="24"/>
        </w:rPr>
        <w:t>Parkfield Academy Transition Board</w:t>
      </w:r>
    </w:p>
    <w:p w:rsidR="00C63109" w:rsidRDefault="00B91159" w:rsidP="00B91159">
      <w:pPr>
        <w:rPr>
          <w:b/>
          <w:sz w:val="24"/>
          <w:szCs w:val="24"/>
          <w:u w:val="single"/>
        </w:rPr>
      </w:pPr>
      <w:r w:rsidRPr="00B91159">
        <w:rPr>
          <w:b/>
          <w:sz w:val="24"/>
          <w:szCs w:val="24"/>
        </w:rPr>
        <w:t xml:space="preserve">                                                                               </w:t>
      </w:r>
      <w:r w:rsidR="00C63109" w:rsidRPr="00C63109">
        <w:rPr>
          <w:b/>
          <w:sz w:val="24"/>
          <w:szCs w:val="24"/>
          <w:u w:val="single"/>
        </w:rPr>
        <w:t>Register of Interests 2018-19</w:t>
      </w:r>
    </w:p>
    <w:p w:rsidR="00B91159" w:rsidRPr="00C63109" w:rsidRDefault="00B91159" w:rsidP="00C63109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653"/>
        <w:gridCol w:w="3154"/>
        <w:gridCol w:w="2977"/>
        <w:gridCol w:w="3260"/>
        <w:gridCol w:w="2126"/>
      </w:tblGrid>
      <w:tr w:rsidR="00C63109" w:rsidRPr="00572AF5" w:rsidTr="00C63109">
        <w:tc>
          <w:tcPr>
            <w:tcW w:w="2653" w:type="dxa"/>
          </w:tcPr>
          <w:p w:rsidR="00C63109" w:rsidRPr="00572AF5" w:rsidRDefault="00C63109">
            <w:pPr>
              <w:rPr>
                <w:b/>
                <w:i/>
                <w:sz w:val="20"/>
                <w:szCs w:val="20"/>
              </w:rPr>
            </w:pPr>
            <w:r w:rsidRPr="00572AF5">
              <w:rPr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3154" w:type="dxa"/>
          </w:tcPr>
          <w:p w:rsidR="00C63109" w:rsidRPr="00572AF5" w:rsidRDefault="00C63109">
            <w:pPr>
              <w:rPr>
                <w:b/>
                <w:i/>
                <w:sz w:val="20"/>
                <w:szCs w:val="20"/>
              </w:rPr>
            </w:pPr>
            <w:r w:rsidRPr="00572AF5">
              <w:rPr>
                <w:b/>
                <w:i/>
                <w:sz w:val="20"/>
                <w:szCs w:val="20"/>
              </w:rPr>
              <w:t>Name of Business</w:t>
            </w:r>
          </w:p>
        </w:tc>
        <w:tc>
          <w:tcPr>
            <w:tcW w:w="2977" w:type="dxa"/>
          </w:tcPr>
          <w:p w:rsidR="00C63109" w:rsidRPr="00572AF5" w:rsidRDefault="00C63109">
            <w:pPr>
              <w:rPr>
                <w:b/>
                <w:i/>
                <w:sz w:val="20"/>
                <w:szCs w:val="20"/>
              </w:rPr>
            </w:pPr>
            <w:r w:rsidRPr="00572AF5">
              <w:rPr>
                <w:b/>
                <w:i/>
                <w:sz w:val="20"/>
                <w:szCs w:val="20"/>
              </w:rPr>
              <w:t>Nature of Business</w:t>
            </w:r>
          </w:p>
        </w:tc>
        <w:tc>
          <w:tcPr>
            <w:tcW w:w="3260" w:type="dxa"/>
          </w:tcPr>
          <w:p w:rsidR="00C63109" w:rsidRPr="00572AF5" w:rsidRDefault="00C63109">
            <w:pPr>
              <w:rPr>
                <w:b/>
                <w:i/>
                <w:sz w:val="20"/>
                <w:szCs w:val="20"/>
              </w:rPr>
            </w:pPr>
            <w:r w:rsidRPr="00572AF5">
              <w:rPr>
                <w:b/>
                <w:i/>
                <w:sz w:val="20"/>
                <w:szCs w:val="20"/>
              </w:rPr>
              <w:t>Nature of Interest</w:t>
            </w:r>
          </w:p>
        </w:tc>
        <w:tc>
          <w:tcPr>
            <w:tcW w:w="2126" w:type="dxa"/>
          </w:tcPr>
          <w:p w:rsidR="00C63109" w:rsidRPr="00572AF5" w:rsidRDefault="00C63109">
            <w:pPr>
              <w:rPr>
                <w:b/>
                <w:i/>
                <w:sz w:val="20"/>
                <w:szCs w:val="20"/>
              </w:rPr>
            </w:pPr>
            <w:r w:rsidRPr="00572AF5">
              <w:rPr>
                <w:b/>
                <w:i/>
                <w:sz w:val="20"/>
                <w:szCs w:val="20"/>
              </w:rPr>
              <w:t>Appointment date</w:t>
            </w:r>
          </w:p>
        </w:tc>
      </w:tr>
      <w:tr w:rsidR="00AB3BD0" w:rsidTr="00C63109">
        <w:tc>
          <w:tcPr>
            <w:tcW w:w="2653" w:type="dxa"/>
            <w:vMerge w:val="restart"/>
          </w:tcPr>
          <w:p w:rsidR="00AB3BD0" w:rsidRPr="00AB3BD0" w:rsidRDefault="00AB3BD0">
            <w:pPr>
              <w:rPr>
                <w:b/>
              </w:rPr>
            </w:pPr>
            <w:r w:rsidRPr="00AB3BD0">
              <w:rPr>
                <w:b/>
              </w:rPr>
              <w:t>Graham Exon</w:t>
            </w:r>
            <w:r w:rsidR="00742F77">
              <w:rPr>
                <w:b/>
              </w:rPr>
              <w:t xml:space="preserve"> (Chair)</w:t>
            </w:r>
          </w:p>
        </w:tc>
        <w:tc>
          <w:tcPr>
            <w:tcW w:w="3154" w:type="dxa"/>
          </w:tcPr>
          <w:p w:rsidR="00AB3BD0" w:rsidRDefault="00AB3BD0" w:rsidP="00AB3BD0">
            <w:r>
              <w:t>Portsmouth and Winchester Diocesan Academies Trust</w:t>
            </w:r>
          </w:p>
        </w:tc>
        <w:tc>
          <w:tcPr>
            <w:tcW w:w="2977" w:type="dxa"/>
          </w:tcPr>
          <w:p w:rsidR="00AB3BD0" w:rsidRDefault="00AB3BD0" w:rsidP="00AB3BD0">
            <w:r>
              <w:t>Multi Academy Trust</w:t>
            </w:r>
          </w:p>
        </w:tc>
        <w:tc>
          <w:tcPr>
            <w:tcW w:w="3260" w:type="dxa"/>
          </w:tcPr>
          <w:p w:rsidR="00AB3BD0" w:rsidRDefault="00AB3BD0" w:rsidP="00AB3BD0">
            <w:r>
              <w:t>Director</w:t>
            </w:r>
          </w:p>
        </w:tc>
        <w:tc>
          <w:tcPr>
            <w:tcW w:w="2126" w:type="dxa"/>
          </w:tcPr>
          <w:p w:rsidR="00AB3BD0" w:rsidRDefault="00AB3BD0" w:rsidP="00AB3BD0">
            <w:r>
              <w:t>August 2016</w:t>
            </w:r>
          </w:p>
        </w:tc>
      </w:tr>
      <w:tr w:rsidR="00AB3BD0" w:rsidTr="00C63109">
        <w:tc>
          <w:tcPr>
            <w:tcW w:w="2653" w:type="dxa"/>
            <w:vMerge/>
          </w:tcPr>
          <w:p w:rsidR="00AB3BD0" w:rsidRDefault="00AB3BD0"/>
        </w:tc>
        <w:tc>
          <w:tcPr>
            <w:tcW w:w="3154" w:type="dxa"/>
          </w:tcPr>
          <w:p w:rsidR="00AB3BD0" w:rsidRDefault="00AB3BD0" w:rsidP="00AB3BD0">
            <w:r>
              <w:t>The Diocese of Winchester</w:t>
            </w:r>
          </w:p>
        </w:tc>
        <w:tc>
          <w:tcPr>
            <w:tcW w:w="2977" w:type="dxa"/>
          </w:tcPr>
          <w:p w:rsidR="00AB3BD0" w:rsidRDefault="00AB3BD0" w:rsidP="00AB3BD0">
            <w:r>
              <w:t>Diocesan Education Team</w:t>
            </w:r>
          </w:p>
        </w:tc>
        <w:tc>
          <w:tcPr>
            <w:tcW w:w="3260" w:type="dxa"/>
          </w:tcPr>
          <w:p w:rsidR="00AB3BD0" w:rsidRDefault="00AB3BD0" w:rsidP="00AB3BD0">
            <w:r>
              <w:t>Associate Staff (Governance)</w:t>
            </w:r>
          </w:p>
        </w:tc>
        <w:tc>
          <w:tcPr>
            <w:tcW w:w="2126" w:type="dxa"/>
          </w:tcPr>
          <w:p w:rsidR="00AB3BD0" w:rsidRDefault="00AB3BD0" w:rsidP="00AB3BD0">
            <w:r>
              <w:t>7</w:t>
            </w:r>
            <w:r w:rsidRPr="00C63109">
              <w:rPr>
                <w:vertAlign w:val="superscript"/>
              </w:rPr>
              <w:t>th</w:t>
            </w:r>
            <w:r>
              <w:t xml:space="preserve"> January 2016</w:t>
            </w:r>
          </w:p>
        </w:tc>
      </w:tr>
      <w:tr w:rsidR="00AB3BD0" w:rsidTr="00C63109">
        <w:tc>
          <w:tcPr>
            <w:tcW w:w="2653" w:type="dxa"/>
            <w:vMerge/>
          </w:tcPr>
          <w:p w:rsidR="00AB3BD0" w:rsidRDefault="00AB3BD0"/>
        </w:tc>
        <w:tc>
          <w:tcPr>
            <w:tcW w:w="3154" w:type="dxa"/>
          </w:tcPr>
          <w:p w:rsidR="00AB3BD0" w:rsidRDefault="00AB3BD0" w:rsidP="00AB3BD0">
            <w:r>
              <w:t>Bournemouth Septenary Trust</w:t>
            </w:r>
          </w:p>
        </w:tc>
        <w:tc>
          <w:tcPr>
            <w:tcW w:w="2977" w:type="dxa"/>
          </w:tcPr>
          <w:p w:rsidR="00AB3BD0" w:rsidRDefault="00AB3BD0" w:rsidP="00AB3BD0">
            <w:r>
              <w:t>Academy Umbrella Trust</w:t>
            </w:r>
          </w:p>
        </w:tc>
        <w:tc>
          <w:tcPr>
            <w:tcW w:w="3260" w:type="dxa"/>
          </w:tcPr>
          <w:p w:rsidR="00AB3BD0" w:rsidRDefault="00AB3BD0" w:rsidP="00AB3BD0">
            <w:r>
              <w:t>Chair of the Trust Board</w:t>
            </w:r>
          </w:p>
        </w:tc>
        <w:tc>
          <w:tcPr>
            <w:tcW w:w="2126" w:type="dxa"/>
          </w:tcPr>
          <w:p w:rsidR="00AB3BD0" w:rsidRDefault="00AB3BD0" w:rsidP="00AB3BD0">
            <w:r>
              <w:t>January 2016</w:t>
            </w:r>
          </w:p>
        </w:tc>
      </w:tr>
      <w:tr w:rsidR="00AB3BD0" w:rsidTr="00C63109">
        <w:tc>
          <w:tcPr>
            <w:tcW w:w="2653" w:type="dxa"/>
            <w:vMerge/>
          </w:tcPr>
          <w:p w:rsidR="00AB3BD0" w:rsidRDefault="00AB3BD0"/>
        </w:tc>
        <w:tc>
          <w:tcPr>
            <w:tcW w:w="3154" w:type="dxa"/>
          </w:tcPr>
          <w:p w:rsidR="00AB3BD0" w:rsidRDefault="00AB3BD0" w:rsidP="00AB3BD0">
            <w:r>
              <w:t>NCTL</w:t>
            </w:r>
          </w:p>
          <w:p w:rsidR="00AB3BD0" w:rsidRDefault="00AB3BD0"/>
        </w:tc>
        <w:tc>
          <w:tcPr>
            <w:tcW w:w="2977" w:type="dxa"/>
          </w:tcPr>
          <w:p w:rsidR="00AB3BD0" w:rsidRDefault="00AB3BD0" w:rsidP="00AB3BD0">
            <w:r>
              <w:t>An executive agency of the Department for Education</w:t>
            </w:r>
          </w:p>
        </w:tc>
        <w:tc>
          <w:tcPr>
            <w:tcW w:w="3260" w:type="dxa"/>
          </w:tcPr>
          <w:p w:rsidR="00AB3BD0" w:rsidRDefault="00AB3BD0">
            <w:r>
              <w:t>National Leader of Governance</w:t>
            </w:r>
          </w:p>
        </w:tc>
        <w:tc>
          <w:tcPr>
            <w:tcW w:w="2126" w:type="dxa"/>
          </w:tcPr>
          <w:p w:rsidR="00AB3BD0" w:rsidRDefault="00AB3BD0" w:rsidP="00AB3BD0">
            <w:r>
              <w:t>1</w:t>
            </w:r>
            <w:r w:rsidRPr="00C63109">
              <w:rPr>
                <w:vertAlign w:val="superscript"/>
              </w:rPr>
              <w:t>st</w:t>
            </w:r>
            <w:r>
              <w:t xml:space="preserve"> May 2013</w:t>
            </w:r>
          </w:p>
          <w:p w:rsidR="00AB3BD0" w:rsidRDefault="00AB3BD0"/>
        </w:tc>
      </w:tr>
      <w:tr w:rsidR="00AB3BD0" w:rsidTr="00C63109">
        <w:tc>
          <w:tcPr>
            <w:tcW w:w="2653" w:type="dxa"/>
            <w:vMerge/>
          </w:tcPr>
          <w:p w:rsidR="00AB3BD0" w:rsidRDefault="00AB3BD0"/>
        </w:tc>
        <w:tc>
          <w:tcPr>
            <w:tcW w:w="3154" w:type="dxa"/>
          </w:tcPr>
          <w:p w:rsidR="00AB3BD0" w:rsidRDefault="00AB3BD0" w:rsidP="00AB3BD0">
            <w:r>
              <w:t>Bournemouth Schools Forum</w:t>
            </w:r>
          </w:p>
        </w:tc>
        <w:tc>
          <w:tcPr>
            <w:tcW w:w="2977" w:type="dxa"/>
          </w:tcPr>
          <w:p w:rsidR="00AB3BD0" w:rsidRDefault="00AB3BD0" w:rsidP="00AB3BD0">
            <w:r>
              <w:t>School Finance</w:t>
            </w:r>
          </w:p>
        </w:tc>
        <w:tc>
          <w:tcPr>
            <w:tcW w:w="3260" w:type="dxa"/>
          </w:tcPr>
          <w:p w:rsidR="00AB3BD0" w:rsidRDefault="00AB3BD0" w:rsidP="00AB3BD0">
            <w:r>
              <w:t>Chair</w:t>
            </w:r>
          </w:p>
          <w:p w:rsidR="00AB3BD0" w:rsidRDefault="00AB3BD0"/>
        </w:tc>
        <w:tc>
          <w:tcPr>
            <w:tcW w:w="2126" w:type="dxa"/>
          </w:tcPr>
          <w:p w:rsidR="00AB3BD0" w:rsidRDefault="00AB3BD0" w:rsidP="00AB3BD0">
            <w:r>
              <w:t>October 2009</w:t>
            </w:r>
          </w:p>
        </w:tc>
        <w:bookmarkStart w:id="0" w:name="_GoBack"/>
        <w:bookmarkEnd w:id="0"/>
      </w:tr>
      <w:tr w:rsidR="00AB3BD0" w:rsidTr="00C63109">
        <w:tc>
          <w:tcPr>
            <w:tcW w:w="2653" w:type="dxa"/>
            <w:vMerge/>
          </w:tcPr>
          <w:p w:rsidR="00AB3BD0" w:rsidRDefault="00AB3BD0"/>
        </w:tc>
        <w:tc>
          <w:tcPr>
            <w:tcW w:w="3154" w:type="dxa"/>
          </w:tcPr>
          <w:p w:rsidR="00AB3BD0" w:rsidRDefault="00AB3BD0">
            <w:r>
              <w:t>HypedBCHA Ltd.</w:t>
            </w:r>
          </w:p>
        </w:tc>
        <w:tc>
          <w:tcPr>
            <w:tcW w:w="2977" w:type="dxa"/>
          </w:tcPr>
          <w:p w:rsidR="00AB3BD0" w:rsidRDefault="00AB3BD0">
            <w:r>
              <w:t>Support for vulnerable young people</w:t>
            </w:r>
          </w:p>
        </w:tc>
        <w:tc>
          <w:tcPr>
            <w:tcW w:w="3260" w:type="dxa"/>
          </w:tcPr>
          <w:p w:rsidR="00AB3BD0" w:rsidRDefault="00AB3BD0">
            <w:r>
              <w:t>Director</w:t>
            </w:r>
          </w:p>
        </w:tc>
        <w:tc>
          <w:tcPr>
            <w:tcW w:w="2126" w:type="dxa"/>
          </w:tcPr>
          <w:p w:rsidR="00AB3BD0" w:rsidRDefault="00AB3BD0" w:rsidP="00AB3BD0">
            <w:r>
              <w:t>April 2006</w:t>
            </w:r>
          </w:p>
          <w:p w:rsidR="00AB3BD0" w:rsidRDefault="00AB3BD0"/>
        </w:tc>
      </w:tr>
      <w:tr w:rsidR="00C63109" w:rsidTr="00C63109">
        <w:tc>
          <w:tcPr>
            <w:tcW w:w="2653" w:type="dxa"/>
          </w:tcPr>
          <w:p w:rsidR="00C63109" w:rsidRDefault="00AB3BD0">
            <w:pPr>
              <w:rPr>
                <w:b/>
              </w:rPr>
            </w:pPr>
            <w:r w:rsidRPr="00742F77">
              <w:rPr>
                <w:b/>
              </w:rPr>
              <w:t>Ian Golding</w:t>
            </w:r>
          </w:p>
          <w:p w:rsidR="00B91159" w:rsidRPr="00742F77" w:rsidRDefault="00B91159">
            <w:pPr>
              <w:rPr>
                <w:b/>
              </w:rPr>
            </w:pPr>
          </w:p>
        </w:tc>
        <w:tc>
          <w:tcPr>
            <w:tcW w:w="3154" w:type="dxa"/>
          </w:tcPr>
          <w:p w:rsidR="00C63109" w:rsidRDefault="00AB3BD0">
            <w:r>
              <w:t>Lighhouse Learning Trust</w:t>
            </w:r>
          </w:p>
        </w:tc>
        <w:tc>
          <w:tcPr>
            <w:tcW w:w="2977" w:type="dxa"/>
          </w:tcPr>
          <w:p w:rsidR="00C63109" w:rsidRDefault="00AB3BD0">
            <w:r>
              <w:t>Multi Academy Trust</w:t>
            </w:r>
          </w:p>
        </w:tc>
        <w:tc>
          <w:tcPr>
            <w:tcW w:w="3260" w:type="dxa"/>
          </w:tcPr>
          <w:p w:rsidR="00C63109" w:rsidRDefault="00AB3BD0">
            <w:r>
              <w:t>The LLT is an Education Trust</w:t>
            </w:r>
          </w:p>
        </w:tc>
        <w:tc>
          <w:tcPr>
            <w:tcW w:w="2126" w:type="dxa"/>
          </w:tcPr>
          <w:p w:rsidR="00C63109" w:rsidRDefault="00AB3BD0">
            <w:r>
              <w:t>September 2017</w:t>
            </w:r>
          </w:p>
        </w:tc>
      </w:tr>
      <w:tr w:rsidR="00742F77" w:rsidTr="00C63109">
        <w:tc>
          <w:tcPr>
            <w:tcW w:w="2653" w:type="dxa"/>
            <w:vMerge w:val="restart"/>
          </w:tcPr>
          <w:p w:rsidR="00742F77" w:rsidRPr="00742F77" w:rsidRDefault="00742F77">
            <w:pPr>
              <w:rPr>
                <w:b/>
              </w:rPr>
            </w:pPr>
            <w:r w:rsidRPr="00742F77">
              <w:rPr>
                <w:b/>
              </w:rPr>
              <w:t>Matthew Clarkson</w:t>
            </w:r>
          </w:p>
        </w:tc>
        <w:tc>
          <w:tcPr>
            <w:tcW w:w="3154" w:type="dxa"/>
          </w:tcPr>
          <w:p w:rsidR="00742F77" w:rsidRDefault="00742F77">
            <w:r>
              <w:t>The Royal Bank of Scotland</w:t>
            </w:r>
          </w:p>
        </w:tc>
        <w:tc>
          <w:tcPr>
            <w:tcW w:w="2977" w:type="dxa"/>
          </w:tcPr>
          <w:p w:rsidR="00742F77" w:rsidRDefault="00742F77">
            <w:r>
              <w:t>Bank</w:t>
            </w:r>
          </w:p>
        </w:tc>
        <w:tc>
          <w:tcPr>
            <w:tcW w:w="3260" w:type="dxa"/>
          </w:tcPr>
          <w:p w:rsidR="00742F77" w:rsidRDefault="00742F77">
            <w:r>
              <w:t>Employee</w:t>
            </w:r>
          </w:p>
        </w:tc>
        <w:tc>
          <w:tcPr>
            <w:tcW w:w="2126" w:type="dxa"/>
          </w:tcPr>
          <w:p w:rsidR="00742F77" w:rsidRDefault="00742F77">
            <w:r>
              <w:t>February 2006</w:t>
            </w:r>
          </w:p>
        </w:tc>
      </w:tr>
      <w:tr w:rsidR="00742F77" w:rsidTr="00C63109">
        <w:tc>
          <w:tcPr>
            <w:tcW w:w="2653" w:type="dxa"/>
            <w:vMerge/>
          </w:tcPr>
          <w:p w:rsidR="00742F77" w:rsidRDefault="00742F77"/>
        </w:tc>
        <w:tc>
          <w:tcPr>
            <w:tcW w:w="3154" w:type="dxa"/>
          </w:tcPr>
          <w:p w:rsidR="00742F77" w:rsidRDefault="00742F77">
            <w:r>
              <w:t>The Shine Project</w:t>
            </w:r>
          </w:p>
        </w:tc>
        <w:tc>
          <w:tcPr>
            <w:tcW w:w="2977" w:type="dxa"/>
          </w:tcPr>
          <w:p w:rsidR="00742F77" w:rsidRDefault="00742F77">
            <w:r>
              <w:t>Charity</w:t>
            </w:r>
          </w:p>
        </w:tc>
        <w:tc>
          <w:tcPr>
            <w:tcW w:w="3260" w:type="dxa"/>
          </w:tcPr>
          <w:p w:rsidR="00742F77" w:rsidRDefault="00742F77">
            <w:r>
              <w:t>Mrs Clarkson is the lead coordinator for this charity that works with Parkfield School</w:t>
            </w:r>
          </w:p>
        </w:tc>
        <w:tc>
          <w:tcPr>
            <w:tcW w:w="2126" w:type="dxa"/>
          </w:tcPr>
          <w:p w:rsidR="00742F77" w:rsidRDefault="00742F77">
            <w:r>
              <w:t>2014</w:t>
            </w:r>
          </w:p>
        </w:tc>
      </w:tr>
      <w:tr w:rsidR="00742F77" w:rsidTr="00C63109">
        <w:tc>
          <w:tcPr>
            <w:tcW w:w="2653" w:type="dxa"/>
            <w:vMerge/>
          </w:tcPr>
          <w:p w:rsidR="00742F77" w:rsidRDefault="00742F77"/>
        </w:tc>
        <w:tc>
          <w:tcPr>
            <w:tcW w:w="3154" w:type="dxa"/>
          </w:tcPr>
          <w:p w:rsidR="00742F77" w:rsidRDefault="00742F77">
            <w:r>
              <w:t>Parkfield School</w:t>
            </w:r>
          </w:p>
        </w:tc>
        <w:tc>
          <w:tcPr>
            <w:tcW w:w="2977" w:type="dxa"/>
          </w:tcPr>
          <w:p w:rsidR="00742F77" w:rsidRDefault="00742F77">
            <w:r>
              <w:t>School</w:t>
            </w:r>
          </w:p>
        </w:tc>
        <w:tc>
          <w:tcPr>
            <w:tcW w:w="3260" w:type="dxa"/>
          </w:tcPr>
          <w:p w:rsidR="00742F77" w:rsidRDefault="00742F77">
            <w:r>
              <w:t>Parent of 2 children registered at Parkfield School in Year 6 and Year 11</w:t>
            </w:r>
          </w:p>
        </w:tc>
        <w:tc>
          <w:tcPr>
            <w:tcW w:w="2126" w:type="dxa"/>
          </w:tcPr>
          <w:p w:rsidR="00742F77" w:rsidRDefault="00742F77">
            <w:r>
              <w:t>2014</w:t>
            </w:r>
          </w:p>
        </w:tc>
      </w:tr>
      <w:tr w:rsidR="00742F77" w:rsidTr="00C63109">
        <w:tc>
          <w:tcPr>
            <w:tcW w:w="2653" w:type="dxa"/>
            <w:vMerge w:val="restart"/>
          </w:tcPr>
          <w:p w:rsidR="00742F77" w:rsidRPr="00742F77" w:rsidRDefault="00742F77">
            <w:pPr>
              <w:rPr>
                <w:b/>
              </w:rPr>
            </w:pPr>
            <w:r w:rsidRPr="00742F77">
              <w:rPr>
                <w:b/>
              </w:rPr>
              <w:t>Nicola Shawyer</w:t>
            </w:r>
          </w:p>
        </w:tc>
        <w:tc>
          <w:tcPr>
            <w:tcW w:w="3154" w:type="dxa"/>
          </w:tcPr>
          <w:p w:rsidR="00742F77" w:rsidRDefault="00742F77">
            <w:r>
              <w:t>Mighty Oaks Day Nursery</w:t>
            </w:r>
          </w:p>
        </w:tc>
        <w:tc>
          <w:tcPr>
            <w:tcW w:w="2977" w:type="dxa"/>
          </w:tcPr>
          <w:p w:rsidR="00742F77" w:rsidRDefault="00742F77">
            <w:r>
              <w:t>Children’s Nursery</w:t>
            </w:r>
          </w:p>
        </w:tc>
        <w:tc>
          <w:tcPr>
            <w:tcW w:w="3260" w:type="dxa"/>
          </w:tcPr>
          <w:p w:rsidR="00742F77" w:rsidRDefault="00742F77">
            <w:r>
              <w:t>Nominated individual/Ofsted</w:t>
            </w:r>
          </w:p>
        </w:tc>
        <w:tc>
          <w:tcPr>
            <w:tcW w:w="2126" w:type="dxa"/>
          </w:tcPr>
          <w:p w:rsidR="00742F77" w:rsidRDefault="00742F77">
            <w:r>
              <w:t>November 2017</w:t>
            </w:r>
          </w:p>
        </w:tc>
      </w:tr>
      <w:tr w:rsidR="00742F77" w:rsidTr="00C63109">
        <w:tc>
          <w:tcPr>
            <w:tcW w:w="2653" w:type="dxa"/>
            <w:vMerge/>
          </w:tcPr>
          <w:p w:rsidR="00742F77" w:rsidRPr="00742F77" w:rsidRDefault="00742F77">
            <w:pPr>
              <w:rPr>
                <w:b/>
              </w:rPr>
            </w:pPr>
          </w:p>
        </w:tc>
        <w:tc>
          <w:tcPr>
            <w:tcW w:w="3154" w:type="dxa"/>
          </w:tcPr>
          <w:p w:rsidR="00742F77" w:rsidRDefault="00742F77">
            <w:r>
              <w:t>Parkfield School</w:t>
            </w:r>
          </w:p>
        </w:tc>
        <w:tc>
          <w:tcPr>
            <w:tcW w:w="2977" w:type="dxa"/>
          </w:tcPr>
          <w:p w:rsidR="00742F77" w:rsidRDefault="00742F77">
            <w:r>
              <w:t>School</w:t>
            </w:r>
          </w:p>
        </w:tc>
        <w:tc>
          <w:tcPr>
            <w:tcW w:w="3260" w:type="dxa"/>
          </w:tcPr>
          <w:p w:rsidR="00742F77" w:rsidRDefault="00742F77" w:rsidP="00742F77">
            <w:r>
              <w:t>Parent of 1 child registered at Parkfield School in Year 7</w:t>
            </w:r>
          </w:p>
        </w:tc>
        <w:tc>
          <w:tcPr>
            <w:tcW w:w="2126" w:type="dxa"/>
          </w:tcPr>
          <w:p w:rsidR="00742F77" w:rsidRDefault="00742F77">
            <w:r>
              <w:t>2013</w:t>
            </w:r>
          </w:p>
        </w:tc>
      </w:tr>
      <w:tr w:rsidR="00742F77" w:rsidTr="00C63109">
        <w:tc>
          <w:tcPr>
            <w:tcW w:w="2653" w:type="dxa"/>
          </w:tcPr>
          <w:p w:rsidR="00742F77" w:rsidRDefault="00742F77" w:rsidP="00742F77">
            <w:pPr>
              <w:rPr>
                <w:b/>
              </w:rPr>
            </w:pPr>
            <w:r w:rsidRPr="00742F77">
              <w:rPr>
                <w:b/>
              </w:rPr>
              <w:t xml:space="preserve">Maria </w:t>
            </w:r>
            <w:proofErr w:type="spellStart"/>
            <w:r w:rsidRPr="00742F77">
              <w:rPr>
                <w:b/>
              </w:rPr>
              <w:t>Cherskova</w:t>
            </w:r>
            <w:proofErr w:type="spellEnd"/>
          </w:p>
          <w:p w:rsidR="00B91159" w:rsidRPr="00742F77" w:rsidRDefault="00B91159" w:rsidP="00742F77">
            <w:pPr>
              <w:rPr>
                <w:b/>
              </w:rPr>
            </w:pPr>
          </w:p>
        </w:tc>
        <w:tc>
          <w:tcPr>
            <w:tcW w:w="3154" w:type="dxa"/>
          </w:tcPr>
          <w:p w:rsidR="00742F77" w:rsidRDefault="00742F77" w:rsidP="00742F77">
            <w:r>
              <w:t>None</w:t>
            </w:r>
          </w:p>
        </w:tc>
        <w:tc>
          <w:tcPr>
            <w:tcW w:w="2977" w:type="dxa"/>
          </w:tcPr>
          <w:p w:rsidR="00742F77" w:rsidRDefault="00742F77" w:rsidP="00742F77">
            <w:r>
              <w:t>N/A</w:t>
            </w:r>
          </w:p>
        </w:tc>
        <w:tc>
          <w:tcPr>
            <w:tcW w:w="3260" w:type="dxa"/>
          </w:tcPr>
          <w:p w:rsidR="00742F77" w:rsidRDefault="00742F77" w:rsidP="00742F77">
            <w:r>
              <w:t>N/A</w:t>
            </w:r>
          </w:p>
        </w:tc>
        <w:tc>
          <w:tcPr>
            <w:tcW w:w="2126" w:type="dxa"/>
          </w:tcPr>
          <w:p w:rsidR="00742F77" w:rsidRDefault="00BA5BB3" w:rsidP="00742F77">
            <w:r>
              <w:t>N/A</w:t>
            </w:r>
          </w:p>
        </w:tc>
      </w:tr>
      <w:tr w:rsidR="00742F77" w:rsidTr="00C63109">
        <w:tc>
          <w:tcPr>
            <w:tcW w:w="2653" w:type="dxa"/>
          </w:tcPr>
          <w:p w:rsidR="00742F77" w:rsidRDefault="00742F77" w:rsidP="00742F77">
            <w:pPr>
              <w:rPr>
                <w:b/>
              </w:rPr>
            </w:pPr>
            <w:r w:rsidRPr="00742F77">
              <w:rPr>
                <w:b/>
              </w:rPr>
              <w:t>Kim Doran (Clerk)</w:t>
            </w:r>
          </w:p>
          <w:p w:rsidR="00B91159" w:rsidRPr="00742F77" w:rsidRDefault="00B91159" w:rsidP="00742F77">
            <w:pPr>
              <w:rPr>
                <w:b/>
              </w:rPr>
            </w:pPr>
          </w:p>
        </w:tc>
        <w:tc>
          <w:tcPr>
            <w:tcW w:w="3154" w:type="dxa"/>
          </w:tcPr>
          <w:p w:rsidR="00742F77" w:rsidRDefault="00742F77" w:rsidP="00742F77">
            <w:r>
              <w:t>None</w:t>
            </w:r>
          </w:p>
        </w:tc>
        <w:tc>
          <w:tcPr>
            <w:tcW w:w="2977" w:type="dxa"/>
          </w:tcPr>
          <w:p w:rsidR="00742F77" w:rsidRDefault="00742F77" w:rsidP="00742F77">
            <w:r>
              <w:t>N/A</w:t>
            </w:r>
          </w:p>
        </w:tc>
        <w:tc>
          <w:tcPr>
            <w:tcW w:w="3260" w:type="dxa"/>
          </w:tcPr>
          <w:p w:rsidR="00742F77" w:rsidRDefault="00742F77" w:rsidP="00742F77">
            <w:r>
              <w:t>N/A</w:t>
            </w:r>
          </w:p>
        </w:tc>
        <w:tc>
          <w:tcPr>
            <w:tcW w:w="2126" w:type="dxa"/>
          </w:tcPr>
          <w:p w:rsidR="00742F77" w:rsidRDefault="00BA5BB3" w:rsidP="00742F77">
            <w:r>
              <w:t>N/A</w:t>
            </w:r>
          </w:p>
        </w:tc>
      </w:tr>
    </w:tbl>
    <w:p w:rsidR="00C63109" w:rsidRDefault="00C63109" w:rsidP="00742F77"/>
    <w:sectPr w:rsidR="00C63109" w:rsidSect="00B9115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09"/>
    <w:rsid w:val="00572AF5"/>
    <w:rsid w:val="00742F77"/>
    <w:rsid w:val="00971C27"/>
    <w:rsid w:val="00AB3BD0"/>
    <w:rsid w:val="00B91159"/>
    <w:rsid w:val="00BA5BB3"/>
    <w:rsid w:val="00C6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AAE9A-C895-4EAF-A9C7-3FBC4D25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Parkfield Free School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Doran</dc:creator>
  <cp:keywords/>
  <dc:description/>
  <cp:lastModifiedBy>Mrs K Doran</cp:lastModifiedBy>
  <cp:revision>3</cp:revision>
  <dcterms:created xsi:type="dcterms:W3CDTF">2018-12-06T12:25:00Z</dcterms:created>
  <dcterms:modified xsi:type="dcterms:W3CDTF">2018-12-10T12:56:00Z</dcterms:modified>
</cp:coreProperties>
</file>